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18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184"/>
      </w:tblGrid>
      <w:tr>
        <w:tblPrEx>
          <w:shd w:val="clear" w:color="auto" w:fill="d0ddef"/>
        </w:tblPrEx>
        <w:trPr>
          <w:trHeight w:val="638" w:hRule="atLeast"/>
        </w:trPr>
        <w:tc>
          <w:tcPr>
            <w:tcW w:type="dxa" w:w="9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60"/>
              <w:jc w:val="center"/>
            </w:pPr>
            <w:r>
              <w:rPr>
                <w:rStyle w:val="Egyik sem"/>
                <w:rFonts w:ascii="Calibri" w:hAnsi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P</w:t>
            </w:r>
            <w:r>
              <w:rPr>
                <w:rStyle w:val="Egyik sem"/>
                <w:rFonts w:ascii="Calibri" w:hAnsi="Calibri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ly</w:t>
            </w:r>
            <w:r>
              <w:rPr>
                <w:rStyle w:val="Egyik sem"/>
                <w:rFonts w:ascii="Calibri" w:hAnsi="Calibri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zati adatlap</w:t>
            </w:r>
          </w:p>
        </w:tc>
      </w:tr>
    </w:tbl>
    <w:p>
      <w:pPr>
        <w:pStyle w:val="Normal.0"/>
        <w:widowControl w:val="0"/>
        <w:ind w:left="108" w:hanging="108"/>
        <w:jc w:val="center"/>
      </w:pPr>
    </w:p>
    <w:p>
      <w:pPr>
        <w:pStyle w:val="Szövegtörz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</w:pPr>
    </w:p>
    <w:p>
      <w:pPr>
        <w:pStyle w:val="Normal.0"/>
        <w:ind w:left="357" w:firstLine="0"/>
        <w:rPr>
          <w:rStyle w:val="Egyik sem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after="12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fr-FR"/>
        </w:rPr>
      </w:pP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P</w:t>
      </w: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á</w:t>
      </w: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ly</w:t>
      </w: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á</w:t>
      </w: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z</w:t>
      </w: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 xml:space="preserve">ó </w:t>
      </w: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alapadatai</w:t>
      </w:r>
    </w:p>
    <w:tbl>
      <w:tblPr>
        <w:tblW w:w="918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46"/>
        <w:gridCol w:w="2698"/>
        <w:gridCol w:w="5640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1.1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v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1.2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Sz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khely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1.3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pvisel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ő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1.4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Ad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sz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m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1.5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Nyilv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ntart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si sz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m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spacing w:after="120" w:line="240" w:lineRule="auto"/>
        <w:jc w:val="center"/>
      </w:pPr>
    </w:p>
    <w:p>
      <w:pPr>
        <w:pStyle w:val="List Paragraph"/>
        <w:widowControl w:val="0"/>
        <w:numPr>
          <w:ilvl w:val="0"/>
          <w:numId w:val="4"/>
        </w:numPr>
        <w:spacing w:after="120" w:line="240" w:lineRule="auto"/>
        <w:jc w:val="center"/>
      </w:pPr>
    </w:p>
    <w:p>
      <w:pPr>
        <w:pStyle w:val="Normal.0"/>
        <w:rPr>
          <w:rStyle w:val="Egyik sem"/>
          <w:rFonts w:ascii="Calibri" w:cs="Calibri" w:hAnsi="Calibri" w:eastAsia="Calibri"/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spacing w:after="12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fr-FR"/>
        </w:rPr>
      </w:pP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Kapcsolattart</w:t>
      </w: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ó</w:t>
      </w:r>
    </w:p>
    <w:tbl>
      <w:tblPr>
        <w:tblW w:w="918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46"/>
        <w:gridCol w:w="2698"/>
        <w:gridCol w:w="5640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2.3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Kapcsolattart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2.4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Kapcsolattart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ó 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2.5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Kapcsolattart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ó 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telefonsz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m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spacing w:after="120" w:line="240" w:lineRule="auto"/>
        <w:jc w:val="center"/>
      </w:pPr>
    </w:p>
    <w:p>
      <w:pPr>
        <w:pStyle w:val="List Paragraph"/>
        <w:widowControl w:val="0"/>
        <w:numPr>
          <w:ilvl w:val="0"/>
          <w:numId w:val="6"/>
        </w:numPr>
        <w:spacing w:after="120" w:line="240" w:lineRule="auto"/>
        <w:jc w:val="center"/>
      </w:pPr>
    </w:p>
    <w:p>
      <w:pPr>
        <w:pStyle w:val="Normal.0"/>
        <w:jc w:val="both"/>
        <w:rPr>
          <w:rStyle w:val="Egyik sem"/>
          <w:rFonts w:ascii="Calibri" w:cs="Calibri" w:hAnsi="Calibri" w:eastAsia="Calibri"/>
          <w:b w:val="1"/>
          <w:bCs w:val="1"/>
        </w:rPr>
      </w:pPr>
    </w:p>
    <w:p>
      <w:pPr>
        <w:pStyle w:val="List Paragraph"/>
        <w:numPr>
          <w:ilvl w:val="0"/>
          <w:numId w:val="7"/>
        </w:numPr>
        <w:bidi w:val="0"/>
        <w:spacing w:after="12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fr-FR"/>
        </w:rPr>
      </w:pP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Tev</w:t>
      </w: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kenys</w:t>
      </w: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g bemutat</w:t>
      </w: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á</w:t>
      </w:r>
      <w:r>
        <w:rPr>
          <w:rStyle w:val="Egyik sem A"/>
          <w:b w:val="1"/>
          <w:bCs w:val="1"/>
          <w:sz w:val="24"/>
          <w:szCs w:val="24"/>
          <w:rtl w:val="0"/>
          <w:lang w:val="fr-FR"/>
        </w:rPr>
        <w:t>sa</w:t>
      </w:r>
    </w:p>
    <w:tbl>
      <w:tblPr>
        <w:tblW w:w="918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46"/>
        <w:gridCol w:w="2698"/>
        <w:gridCol w:w="5640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3.1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Ig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nyelt 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ü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ő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 sz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ma (db)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51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3.2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 szervezet tev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kenys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ge, eddigi eredm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nyeinek bemutat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sa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271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3.3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rj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ü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k, mutassa be, hogy a p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ly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zata / a szervezet milyen t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rsadalmi sz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ü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ks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gletet k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í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v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 kiel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g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í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teni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11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3.4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rj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ü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k, mutassa be, hogy jelen p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ly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zat, hogy j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rul hozz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á 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 szervezet m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ű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hez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3.5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Bevont 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ú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j 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nk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ntesek sz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ma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3.6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Tev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kenys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geken kereszt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ü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 el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rt szem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lyek sz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ma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3.7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 legink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á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bb </w:t>
            </w:r>
            <w:r>
              <w:rPr>
                <w:rStyle w:val="Egyik sem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rintett korcsoport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spacing w:after="120" w:line="240" w:lineRule="auto"/>
        <w:jc w:val="center"/>
      </w:pPr>
    </w:p>
    <w:p>
      <w:pPr>
        <w:pStyle w:val="Normal.0"/>
        <w:jc w:val="both"/>
        <w:rPr>
          <w:rStyle w:val="Egyik sem"/>
          <w:rFonts w:ascii="Calibri" w:cs="Calibri" w:hAnsi="Calibri" w:eastAsia="Calibri"/>
          <w:b w:val="1"/>
          <w:bCs w:val="1"/>
        </w:rPr>
      </w:pPr>
      <w:r>
        <w:rPr>
          <w:rStyle w:val="Egyik sem A"/>
          <w:rtl w:val="0"/>
        </w:rPr>
        <w:t xml:space="preserve">4. </w:t>
      </w:r>
      <w:r>
        <w:rPr>
          <w:rStyle w:val="Egyik sem"/>
          <w:rFonts w:ascii="Calibri" w:hAnsi="Calibri"/>
          <w:b w:val="1"/>
          <w:bCs w:val="1"/>
          <w:rtl w:val="0"/>
          <w:lang w:val="fr-FR"/>
        </w:rPr>
        <w:t xml:space="preserve">Nyilatkozat: </w:t>
      </w:r>
    </w:p>
    <w:p>
      <w:pPr>
        <w:pStyle w:val="Normal.0"/>
        <w:numPr>
          <w:ilvl w:val="1"/>
          <w:numId w:val="9"/>
        </w:numPr>
        <w:bidi w:val="0"/>
        <w:ind w:right="0"/>
        <w:jc w:val="both"/>
        <w:rPr>
          <w:rFonts w:ascii="Calibri" w:hAnsi="Calibri"/>
          <w:rtl w:val="0"/>
          <w:lang w:val="fr-FR"/>
        </w:rPr>
      </w:pPr>
      <w:r>
        <w:rPr>
          <w:rStyle w:val="Egyik sem"/>
          <w:rFonts w:ascii="Calibri" w:hAnsi="Calibri"/>
          <w:rtl w:val="0"/>
          <w:lang w:val="fr-FR"/>
        </w:rPr>
        <w:t xml:space="preserve">A sportszervezet </w:t>
      </w:r>
      <w:r>
        <w:rPr>
          <w:rStyle w:val="Egyik sem"/>
          <w:rFonts w:ascii="Calibri" w:hAnsi="Calibri" w:hint="default"/>
          <w:rtl w:val="0"/>
          <w:lang w:val="fr-FR"/>
        </w:rPr>
        <w:t>í</w:t>
      </w:r>
      <w:r>
        <w:rPr>
          <w:rStyle w:val="Egyik sem"/>
          <w:rFonts w:ascii="Calibri" w:hAnsi="Calibri"/>
          <w:rtl w:val="0"/>
          <w:lang w:val="fr-FR"/>
        </w:rPr>
        <w:t>r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sban nyilatkozik, hogy a NAV fel</w:t>
      </w:r>
      <w:r>
        <w:rPr>
          <w:rStyle w:val="Egyik sem"/>
          <w:rFonts w:ascii="Calibri" w:hAnsi="Calibri" w:hint="default"/>
          <w:rtl w:val="0"/>
          <w:lang w:val="fr-FR"/>
        </w:rPr>
        <w:t xml:space="preserve">é </w:t>
      </w:r>
      <w:r>
        <w:rPr>
          <w:rStyle w:val="Egyik sem"/>
          <w:rFonts w:ascii="Calibri" w:hAnsi="Calibri"/>
          <w:rtl w:val="0"/>
          <w:lang w:val="fr-FR"/>
        </w:rPr>
        <w:t>90 napn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en-US"/>
        </w:rPr>
        <w:t>l r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  <w:lang w:val="fr-FR"/>
        </w:rPr>
        <w:t>gebbi, lej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rt k</w:t>
      </w:r>
      <w:r>
        <w:rPr>
          <w:rStyle w:val="Egyik sem"/>
          <w:rFonts w:ascii="Calibri" w:hAnsi="Calibri" w:hint="default"/>
          <w:rtl w:val="0"/>
          <w:lang w:val="sv-SE"/>
        </w:rPr>
        <w:t>ö</w:t>
      </w:r>
      <w:r>
        <w:rPr>
          <w:rStyle w:val="Egyik sem"/>
          <w:rFonts w:ascii="Calibri" w:hAnsi="Calibri"/>
          <w:rtl w:val="0"/>
          <w:lang w:val="fr-FR"/>
        </w:rPr>
        <w:t>ztartoz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sa nincs.</w:t>
      </w:r>
    </w:p>
    <w:p>
      <w:pPr>
        <w:pStyle w:val="Normal.0"/>
        <w:numPr>
          <w:ilvl w:val="1"/>
          <w:numId w:val="9"/>
        </w:numPr>
        <w:bidi w:val="0"/>
        <w:ind w:right="0"/>
        <w:jc w:val="both"/>
        <w:rPr>
          <w:rFonts w:ascii="Calibri" w:hAnsi="Calibri"/>
          <w:rtl w:val="0"/>
          <w:lang w:val="fr-FR"/>
        </w:rPr>
      </w:pPr>
      <w:r>
        <w:rPr>
          <w:rStyle w:val="Egyik sem"/>
          <w:rFonts w:ascii="Calibri" w:hAnsi="Calibri"/>
          <w:rtl w:val="0"/>
          <w:lang w:val="fr-FR"/>
        </w:rPr>
        <w:t xml:space="preserve">A sportszervezet </w:t>
      </w:r>
      <w:r>
        <w:rPr>
          <w:rStyle w:val="Egyik sem"/>
          <w:rFonts w:ascii="Calibri" w:hAnsi="Calibri" w:hint="default"/>
          <w:rtl w:val="0"/>
          <w:lang w:val="fr-FR"/>
        </w:rPr>
        <w:t>í</w:t>
      </w:r>
      <w:r>
        <w:rPr>
          <w:rStyle w:val="Egyik sem"/>
          <w:rFonts w:ascii="Calibri" w:hAnsi="Calibri"/>
          <w:rtl w:val="0"/>
          <w:lang w:val="fr-FR"/>
        </w:rPr>
        <w:t>r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sban nyilatkozik, hogy az MFSZ-szel szemben nincs folyamatban polg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ri peres elj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r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it-IT"/>
        </w:rPr>
        <w:t>sa.</w:t>
      </w:r>
    </w:p>
    <w:p>
      <w:pPr>
        <w:pStyle w:val="Normal.0"/>
        <w:numPr>
          <w:ilvl w:val="1"/>
          <w:numId w:val="9"/>
        </w:numPr>
        <w:bidi w:val="0"/>
        <w:ind w:right="0"/>
        <w:jc w:val="both"/>
        <w:rPr>
          <w:rFonts w:ascii="Calibri" w:hAnsi="Calibri"/>
          <w:rtl w:val="0"/>
          <w:lang w:val="fr-FR"/>
        </w:rPr>
      </w:pPr>
      <w:r>
        <w:rPr>
          <w:rStyle w:val="Egyik sem"/>
          <w:rFonts w:ascii="Calibri" w:hAnsi="Calibri"/>
          <w:rtl w:val="0"/>
          <w:lang w:val="fr-FR"/>
        </w:rPr>
        <w:t xml:space="preserve">A sportszervezet </w:t>
      </w:r>
      <w:r>
        <w:rPr>
          <w:rStyle w:val="Egyik sem"/>
          <w:rFonts w:ascii="Calibri" w:hAnsi="Calibri" w:hint="default"/>
          <w:rtl w:val="0"/>
          <w:lang w:val="fr-FR"/>
        </w:rPr>
        <w:t>í</w:t>
      </w:r>
      <w:r>
        <w:rPr>
          <w:rStyle w:val="Egyik sem"/>
          <w:rFonts w:ascii="Calibri" w:hAnsi="Calibri"/>
          <w:rtl w:val="0"/>
          <w:lang w:val="fr-FR"/>
        </w:rPr>
        <w:t>r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sban nyilatkozik arr</w:t>
      </w:r>
      <w:r>
        <w:rPr>
          <w:rStyle w:val="Egyik sem"/>
          <w:rFonts w:ascii="Calibri" w:hAnsi="Calibri" w:hint="default"/>
          <w:rtl w:val="0"/>
          <w:lang w:val="es-ES_tradnl"/>
        </w:rPr>
        <w:t>ó</w:t>
      </w:r>
      <w:r>
        <w:rPr>
          <w:rStyle w:val="Egyik sem"/>
          <w:rFonts w:ascii="Calibri" w:hAnsi="Calibri"/>
          <w:rtl w:val="0"/>
          <w:lang w:val="fr-FR"/>
        </w:rPr>
        <w:t>l, hogy minden adatszolg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it-IT"/>
        </w:rPr>
        <w:t>ltat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s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  <w:lang w:val="fr-FR"/>
        </w:rPr>
        <w:t>rt felel</w:t>
      </w:r>
      <w:r>
        <w:rPr>
          <w:rStyle w:val="Egyik sem"/>
          <w:rFonts w:ascii="Calibri" w:hAnsi="Calibri" w:hint="default"/>
          <w:rtl w:val="0"/>
          <w:lang w:val="fr-FR"/>
        </w:rPr>
        <w:t>ő</w:t>
      </w:r>
      <w:r>
        <w:rPr>
          <w:rStyle w:val="Egyik sem"/>
          <w:rFonts w:ascii="Calibri" w:hAnsi="Calibri"/>
          <w:rtl w:val="0"/>
          <w:lang w:val="fr-FR"/>
        </w:rPr>
        <w:t>ss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  <w:lang w:val="da-DK"/>
        </w:rPr>
        <w:t>get v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llal.</w:t>
      </w:r>
    </w:p>
    <w:p>
      <w:pPr>
        <w:pStyle w:val="Normal.0"/>
        <w:numPr>
          <w:ilvl w:val="1"/>
          <w:numId w:val="9"/>
        </w:numPr>
        <w:bidi w:val="0"/>
        <w:ind w:right="0"/>
        <w:jc w:val="both"/>
        <w:rPr>
          <w:rFonts w:ascii="Calibri" w:hAnsi="Calibri"/>
          <w:rtl w:val="0"/>
          <w:lang w:val="fr-FR"/>
        </w:rPr>
      </w:pPr>
      <w:r>
        <w:rPr>
          <w:rStyle w:val="Egyik sem"/>
          <w:rFonts w:ascii="Calibri" w:hAnsi="Calibri"/>
          <w:rtl w:val="0"/>
          <w:lang w:val="fr-FR"/>
        </w:rPr>
        <w:t xml:space="preserve">A sportszervezet </w:t>
      </w:r>
      <w:r>
        <w:rPr>
          <w:rStyle w:val="Egyik sem"/>
          <w:rFonts w:ascii="Calibri" w:hAnsi="Calibri" w:hint="default"/>
          <w:rtl w:val="0"/>
          <w:lang w:val="fr-FR"/>
        </w:rPr>
        <w:t>í</w:t>
      </w:r>
      <w:r>
        <w:rPr>
          <w:rStyle w:val="Egyik sem"/>
          <w:rFonts w:ascii="Calibri" w:hAnsi="Calibri"/>
          <w:rtl w:val="0"/>
          <w:lang w:val="fr-FR"/>
        </w:rPr>
        <w:t>r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 xml:space="preserve">sban nyilatkozik, hogy 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tl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en-US"/>
        </w:rPr>
        <w:t>that</w:t>
      </w:r>
      <w:r>
        <w:rPr>
          <w:rStyle w:val="Egyik sem"/>
          <w:rFonts w:ascii="Calibri" w:hAnsi="Calibri" w:hint="default"/>
          <w:rtl w:val="0"/>
          <w:lang w:val="fr-FR"/>
        </w:rPr>
        <w:t xml:space="preserve">ó </w:t>
      </w:r>
      <w:r>
        <w:rPr>
          <w:rStyle w:val="Egyik sem"/>
          <w:rFonts w:ascii="Calibri" w:hAnsi="Calibri"/>
          <w:rtl w:val="0"/>
          <w:lang w:val="fr-FR"/>
        </w:rPr>
        <w:t>szervezetnek min</w:t>
      </w:r>
      <w:r>
        <w:rPr>
          <w:rStyle w:val="Egyik sem"/>
          <w:rFonts w:ascii="Calibri" w:hAnsi="Calibri" w:hint="default"/>
          <w:rtl w:val="0"/>
          <w:lang w:val="fr-FR"/>
        </w:rPr>
        <w:t>ő</w:t>
      </w:r>
      <w:r>
        <w:rPr>
          <w:rStyle w:val="Egyik sem"/>
          <w:rFonts w:ascii="Calibri" w:hAnsi="Calibri"/>
          <w:rtl w:val="0"/>
          <w:lang w:val="fr-FR"/>
        </w:rPr>
        <w:t>s</w:t>
      </w:r>
      <w:r>
        <w:rPr>
          <w:rStyle w:val="Egyik sem"/>
          <w:rFonts w:ascii="Calibri" w:hAnsi="Calibri" w:hint="default"/>
          <w:rtl w:val="0"/>
          <w:lang w:val="fr-FR"/>
        </w:rPr>
        <w:t>ü</w:t>
      </w:r>
      <w:r>
        <w:rPr>
          <w:rStyle w:val="Egyik sem"/>
          <w:rFonts w:ascii="Calibri" w:hAnsi="Calibri"/>
          <w:rtl w:val="0"/>
          <w:lang w:val="pt-PT"/>
        </w:rPr>
        <w:t>l.</w:t>
      </w:r>
    </w:p>
    <w:p>
      <w:pPr>
        <w:pStyle w:val="Normal.0"/>
        <w:numPr>
          <w:ilvl w:val="1"/>
          <w:numId w:val="9"/>
        </w:numPr>
        <w:bidi w:val="0"/>
        <w:ind w:right="0"/>
        <w:jc w:val="both"/>
        <w:rPr>
          <w:rFonts w:ascii="Calibri" w:hAnsi="Calibri"/>
          <w:rtl w:val="0"/>
          <w:lang w:val="fr-FR"/>
        </w:rPr>
      </w:pPr>
      <w:r>
        <w:rPr>
          <w:rStyle w:val="Egyik sem"/>
          <w:rFonts w:ascii="Calibri" w:hAnsi="Calibri"/>
          <w:rtl w:val="0"/>
          <w:lang w:val="fr-FR"/>
        </w:rPr>
        <w:t xml:space="preserve">A sportszervezet </w:t>
      </w:r>
      <w:r>
        <w:rPr>
          <w:rStyle w:val="Egyik sem"/>
          <w:rFonts w:ascii="Calibri" w:hAnsi="Calibri" w:hint="default"/>
          <w:rtl w:val="0"/>
          <w:lang w:val="fr-FR"/>
        </w:rPr>
        <w:t>í</w:t>
      </w:r>
      <w:r>
        <w:rPr>
          <w:rStyle w:val="Egyik sem"/>
          <w:rFonts w:ascii="Calibri" w:hAnsi="Calibri"/>
          <w:rtl w:val="0"/>
          <w:lang w:val="fr-FR"/>
        </w:rPr>
        <w:t>r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 xml:space="preserve">sban nyilatkozik, hogy az 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 xml:space="preserve">ht. 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  <w:lang w:val="fr-FR"/>
        </w:rPr>
        <w:t>s a Civil tv. alapj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 xml:space="preserve">n </w:t>
      </w:r>
      <w:r>
        <w:rPr>
          <w:rStyle w:val="Egyik sem"/>
          <w:rFonts w:ascii="Calibri" w:hAnsi="Calibri" w:hint="default"/>
          <w:rtl w:val="0"/>
          <w:lang w:val="sv-SE"/>
        </w:rPr>
        <w:t>ö</w:t>
      </w:r>
      <w:r>
        <w:rPr>
          <w:rStyle w:val="Egyik sem"/>
          <w:rFonts w:ascii="Calibri" w:hAnsi="Calibri"/>
          <w:rtl w:val="0"/>
          <w:lang w:val="fr-FR"/>
        </w:rPr>
        <w:t>sszef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  <w:lang w:val="fr-FR"/>
        </w:rPr>
        <w:t>rhetetlennek nem min</w:t>
      </w:r>
      <w:r>
        <w:rPr>
          <w:rStyle w:val="Egyik sem"/>
          <w:rFonts w:ascii="Calibri" w:hAnsi="Calibri" w:hint="default"/>
          <w:rtl w:val="0"/>
          <w:lang w:val="fr-FR"/>
        </w:rPr>
        <w:t>ő</w:t>
      </w:r>
      <w:r>
        <w:rPr>
          <w:rStyle w:val="Egyik sem"/>
          <w:rFonts w:ascii="Calibri" w:hAnsi="Calibri"/>
          <w:rtl w:val="0"/>
          <w:lang w:val="fr-FR"/>
        </w:rPr>
        <w:t>s</w:t>
      </w:r>
      <w:r>
        <w:rPr>
          <w:rStyle w:val="Egyik sem"/>
          <w:rFonts w:ascii="Calibri" w:hAnsi="Calibri" w:hint="default"/>
          <w:rtl w:val="0"/>
          <w:lang w:val="fr-FR"/>
        </w:rPr>
        <w:t>ü</w:t>
      </w:r>
      <w:r>
        <w:rPr>
          <w:rStyle w:val="Egyik sem"/>
          <w:rFonts w:ascii="Calibri" w:hAnsi="Calibri"/>
          <w:rtl w:val="0"/>
          <w:lang w:val="fr-FR"/>
        </w:rPr>
        <w:t>lnek (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 xml:space="preserve">ht. 50. </w:t>
      </w:r>
      <w:r>
        <w:rPr>
          <w:rStyle w:val="Egyik sem"/>
          <w:rFonts w:ascii="Calibri" w:hAnsi="Calibri" w:hint="default"/>
          <w:rtl w:val="0"/>
          <w:lang w:val="fr-FR"/>
        </w:rPr>
        <w:t xml:space="preserve">§ </w:t>
      </w:r>
      <w:r>
        <w:rPr>
          <w:rStyle w:val="Egyik sem"/>
          <w:rFonts w:ascii="Calibri" w:hAnsi="Calibri"/>
          <w:rtl w:val="0"/>
          <w:lang w:val="fr-FR"/>
        </w:rPr>
        <w:t xml:space="preserve">(3) bek., Civil tv. 67. </w:t>
      </w:r>
      <w:r>
        <w:rPr>
          <w:rStyle w:val="Egyik sem"/>
          <w:rFonts w:ascii="Calibri" w:hAnsi="Calibri" w:hint="default"/>
          <w:rtl w:val="0"/>
          <w:lang w:val="fr-FR"/>
        </w:rPr>
        <w:t xml:space="preserve">§ </w:t>
      </w:r>
      <w:r>
        <w:rPr>
          <w:rStyle w:val="Egyik sem"/>
          <w:rFonts w:ascii="Calibri" w:hAnsi="Calibri"/>
          <w:rtl w:val="0"/>
          <w:lang w:val="fr-FR"/>
        </w:rPr>
        <w:t>(1)-(2) bek.).</w:t>
      </w:r>
    </w:p>
    <w:p>
      <w:pPr>
        <w:pStyle w:val="Normal.0"/>
        <w:numPr>
          <w:ilvl w:val="1"/>
          <w:numId w:val="9"/>
        </w:numPr>
        <w:bidi w:val="0"/>
        <w:ind w:right="0"/>
        <w:jc w:val="both"/>
        <w:rPr>
          <w:rFonts w:ascii="Calibri" w:hAnsi="Calibri"/>
          <w:rtl w:val="0"/>
          <w:lang w:val="fr-FR"/>
        </w:rPr>
      </w:pPr>
      <w:r>
        <w:rPr>
          <w:rStyle w:val="Egyik sem"/>
          <w:rFonts w:ascii="Calibri" w:hAnsi="Calibri"/>
          <w:rtl w:val="0"/>
          <w:lang w:val="fr-FR"/>
        </w:rPr>
        <w:t xml:space="preserve">A sportszervezet </w:t>
      </w:r>
      <w:r>
        <w:rPr>
          <w:rStyle w:val="Egyik sem"/>
          <w:rFonts w:ascii="Calibri" w:hAnsi="Calibri" w:hint="default"/>
          <w:rtl w:val="0"/>
          <w:lang w:val="fr-FR"/>
        </w:rPr>
        <w:t>í</w:t>
      </w:r>
      <w:r>
        <w:rPr>
          <w:rStyle w:val="Egyik sem"/>
          <w:rFonts w:ascii="Calibri" w:hAnsi="Calibri"/>
          <w:rtl w:val="0"/>
          <w:lang w:val="fr-FR"/>
        </w:rPr>
        <w:t>r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sban nyilatkozik, hogy megfelel a rendezett munka</w:t>
      </w:r>
      <w:r>
        <w:rPr>
          <w:rStyle w:val="Egyik sem"/>
          <w:rFonts w:ascii="Calibri" w:hAnsi="Calibri" w:hint="default"/>
          <w:rtl w:val="0"/>
          <w:lang w:val="fr-FR"/>
        </w:rPr>
        <w:t>ü</w:t>
      </w:r>
      <w:r>
        <w:rPr>
          <w:rStyle w:val="Egyik sem"/>
          <w:rFonts w:ascii="Calibri" w:hAnsi="Calibri"/>
          <w:rtl w:val="0"/>
          <w:lang w:val="fr-FR"/>
        </w:rPr>
        <w:t>gyi kapcsolatok k</w:t>
      </w:r>
      <w:r>
        <w:rPr>
          <w:rStyle w:val="Egyik sem"/>
          <w:rFonts w:ascii="Calibri" w:hAnsi="Calibri" w:hint="default"/>
          <w:rtl w:val="0"/>
          <w:lang w:val="sv-SE"/>
        </w:rPr>
        <w:t>ö</w:t>
      </w:r>
      <w:r>
        <w:rPr>
          <w:rStyle w:val="Egyik sem"/>
          <w:rFonts w:ascii="Calibri" w:hAnsi="Calibri"/>
          <w:rtl w:val="0"/>
          <w:lang w:val="fr-FR"/>
        </w:rPr>
        <w:t>vetelm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  <w:lang w:val="fr-FR"/>
        </w:rPr>
        <w:t>nyeinek.</w:t>
      </w:r>
    </w:p>
    <w:p>
      <w:pPr>
        <w:pStyle w:val="Normal.0"/>
        <w:numPr>
          <w:ilvl w:val="1"/>
          <w:numId w:val="9"/>
        </w:numPr>
        <w:bidi w:val="0"/>
        <w:ind w:right="0"/>
        <w:jc w:val="both"/>
        <w:rPr>
          <w:rFonts w:ascii="Calibri" w:hAnsi="Calibri"/>
          <w:rtl w:val="0"/>
          <w:lang w:val="fr-FR"/>
        </w:rPr>
      </w:pPr>
      <w:r>
        <w:rPr>
          <w:rStyle w:val="Egyik sem"/>
          <w:rFonts w:ascii="Calibri" w:hAnsi="Calibri"/>
          <w:rtl w:val="0"/>
          <w:lang w:val="fr-FR"/>
        </w:rPr>
        <w:t xml:space="preserve">A sportszervezet </w:t>
      </w:r>
      <w:r>
        <w:rPr>
          <w:rStyle w:val="Egyik sem"/>
          <w:rFonts w:ascii="Calibri" w:hAnsi="Calibri" w:hint="default"/>
          <w:rtl w:val="0"/>
          <w:lang w:val="fr-FR"/>
        </w:rPr>
        <w:t>í</w:t>
      </w:r>
      <w:r>
        <w:rPr>
          <w:rStyle w:val="Egyik sem"/>
          <w:rFonts w:ascii="Calibri" w:hAnsi="Calibri"/>
          <w:rtl w:val="0"/>
          <w:lang w:val="fr-FR"/>
        </w:rPr>
        <w:t>r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 xml:space="preserve">sban nyilatkozik, hogy nem 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sv-SE"/>
        </w:rPr>
        <w:t>ll v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  <w:lang w:val="fr-FR"/>
        </w:rPr>
        <w:t>gelsz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it-IT"/>
        </w:rPr>
        <w:t>mol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s, k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  <w:lang w:val="fr-FR"/>
        </w:rPr>
        <w:t>nyszer v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  <w:lang w:val="fr-FR"/>
        </w:rPr>
        <w:t>gelsz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it-IT"/>
        </w:rPr>
        <w:t>mol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s, egyszer</w:t>
      </w:r>
      <w:r>
        <w:rPr>
          <w:rStyle w:val="Egyik sem"/>
          <w:rFonts w:ascii="Calibri" w:hAnsi="Calibri" w:hint="default"/>
          <w:rtl w:val="0"/>
          <w:lang w:val="fr-FR"/>
        </w:rPr>
        <w:t>ű</w:t>
      </w:r>
      <w:r>
        <w:rPr>
          <w:rStyle w:val="Egyik sem"/>
          <w:rFonts w:ascii="Calibri" w:hAnsi="Calibri"/>
          <w:rtl w:val="0"/>
          <w:lang w:val="fr-FR"/>
        </w:rPr>
        <w:t>s</w:t>
      </w:r>
      <w:r>
        <w:rPr>
          <w:rStyle w:val="Egyik sem"/>
          <w:rFonts w:ascii="Calibri" w:hAnsi="Calibri" w:hint="default"/>
          <w:rtl w:val="0"/>
          <w:lang w:val="fr-FR"/>
        </w:rPr>
        <w:t>í</w:t>
      </w:r>
      <w:r>
        <w:rPr>
          <w:rStyle w:val="Egyik sem"/>
          <w:rFonts w:ascii="Calibri" w:hAnsi="Calibri"/>
          <w:rtl w:val="0"/>
          <w:lang w:val="fr-FR"/>
        </w:rPr>
        <w:t>tett t</w:t>
      </w:r>
      <w:r>
        <w:rPr>
          <w:rStyle w:val="Egyik sem"/>
          <w:rFonts w:ascii="Calibri" w:hAnsi="Calibri" w:hint="default"/>
          <w:rtl w:val="0"/>
          <w:lang w:val="sv-SE"/>
        </w:rPr>
        <w:t>ö</w:t>
      </w:r>
      <w:r>
        <w:rPr>
          <w:rStyle w:val="Egyik sem"/>
          <w:rFonts w:ascii="Calibri" w:hAnsi="Calibri"/>
          <w:rtl w:val="0"/>
          <w:lang w:val="fr-FR"/>
        </w:rPr>
        <w:t>rl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  <w:lang w:val="fr-FR"/>
        </w:rPr>
        <w:t>s vagy cs</w:t>
      </w:r>
      <w:r>
        <w:rPr>
          <w:rStyle w:val="Egyik sem"/>
          <w:rFonts w:ascii="Calibri" w:hAnsi="Calibri" w:hint="default"/>
          <w:rtl w:val="0"/>
          <w:lang w:val="fr-FR"/>
        </w:rPr>
        <w:t>ő</w:t>
      </w:r>
      <w:r>
        <w:rPr>
          <w:rStyle w:val="Egyik sem"/>
          <w:rFonts w:ascii="Calibri" w:hAnsi="Calibri"/>
          <w:rtl w:val="0"/>
          <w:lang w:val="fr-FR"/>
        </w:rPr>
        <w:t>delj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r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s alatt, illetve nincs ellene felsz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it-IT"/>
        </w:rPr>
        <w:t>mol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si elj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r</w:t>
      </w:r>
      <w:r>
        <w:rPr>
          <w:rStyle w:val="Egyik sem"/>
          <w:rFonts w:ascii="Calibri" w:hAnsi="Calibri" w:hint="default"/>
          <w:rtl w:val="0"/>
          <w:lang w:val="fr-FR"/>
        </w:rPr>
        <w:t>á</w:t>
      </w:r>
      <w:r>
        <w:rPr>
          <w:rStyle w:val="Egyik sem"/>
          <w:rFonts w:ascii="Calibri" w:hAnsi="Calibri"/>
          <w:rtl w:val="0"/>
          <w:lang w:val="fr-FR"/>
        </w:rPr>
        <w:t>s van folyamatban.</w:t>
      </w:r>
    </w:p>
    <w:p>
      <w:pPr>
        <w:pStyle w:val="Normal.0"/>
        <w:jc w:val="both"/>
        <w:rPr>
          <w:rStyle w:val="Egyik sem"/>
          <w:rFonts w:ascii="Calibri" w:cs="Calibri" w:hAnsi="Calibri" w:eastAsia="Calibri"/>
        </w:rPr>
      </w:pPr>
    </w:p>
    <w:p>
      <w:pPr>
        <w:pStyle w:val="Normal.0"/>
        <w:jc w:val="both"/>
        <w:rPr>
          <w:rStyle w:val="Egyik sem"/>
          <w:rFonts w:ascii="Calibri" w:cs="Calibri" w:hAnsi="Calibri" w:eastAsia="Calibri"/>
        </w:rPr>
      </w:pPr>
    </w:p>
    <w:p>
      <w:pPr>
        <w:pStyle w:val="Normal.0"/>
        <w:jc w:val="both"/>
        <w:rPr>
          <w:rStyle w:val="Egyik sem"/>
          <w:rFonts w:ascii="Calibri" w:cs="Calibri" w:hAnsi="Calibri" w:eastAsia="Calibri"/>
        </w:rPr>
      </w:pPr>
      <w:r>
        <w:rPr>
          <w:rStyle w:val="Egyik sem"/>
          <w:rFonts w:ascii="Calibri" w:hAnsi="Calibri"/>
          <w:rtl w:val="0"/>
          <w:lang w:val="it-IT"/>
        </w:rPr>
        <w:t>Keltez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  <w:lang w:val="fr-FR"/>
        </w:rPr>
        <w:t>s:</w:t>
      </w:r>
    </w:p>
    <w:p>
      <w:pPr>
        <w:pStyle w:val="Normal.0"/>
        <w:jc w:val="both"/>
        <w:rPr>
          <w:rStyle w:val="Egyik sem"/>
          <w:rFonts w:ascii="Calibri" w:cs="Calibri" w:hAnsi="Calibri" w:eastAsia="Calibri"/>
        </w:rPr>
      </w:pPr>
    </w:p>
    <w:p>
      <w:pPr>
        <w:pStyle w:val="Normal.0"/>
        <w:tabs>
          <w:tab w:val="left" w:pos="5670"/>
          <w:tab w:val="left" w:pos="7938" w:leader="dot"/>
        </w:tabs>
        <w:jc w:val="both"/>
        <w:rPr>
          <w:rStyle w:val="Egyik sem"/>
          <w:rFonts w:ascii="Calibri" w:cs="Calibri" w:hAnsi="Calibri" w:eastAsia="Calibri"/>
        </w:rPr>
      </w:pPr>
      <w:r>
        <w:rPr>
          <w:rStyle w:val="Egyik sem"/>
          <w:rFonts w:ascii="Calibri" w:cs="Calibri" w:hAnsi="Calibri" w:eastAsia="Calibri"/>
        </w:rPr>
        <w:tab/>
        <w:tab/>
      </w:r>
    </w:p>
    <w:p>
      <w:pPr>
        <w:pStyle w:val="Normal.0"/>
        <w:tabs>
          <w:tab w:val="center" w:pos="6804"/>
        </w:tabs>
        <w:jc w:val="both"/>
      </w:pPr>
      <w:r>
        <w:rPr>
          <w:rStyle w:val="Egyik sem"/>
          <w:rFonts w:ascii="Calibri" w:cs="Calibri" w:hAnsi="Calibri" w:eastAsia="Calibri"/>
          <w:rtl w:val="0"/>
        </w:rPr>
        <w:tab/>
        <w:t>k</w:t>
      </w:r>
      <w:r>
        <w:rPr>
          <w:rStyle w:val="Egyik sem"/>
          <w:rFonts w:ascii="Calibri" w:hAnsi="Calibri" w:hint="default"/>
          <w:rtl w:val="0"/>
          <w:lang w:val="fr-FR"/>
        </w:rPr>
        <w:t>é</w:t>
      </w:r>
      <w:r>
        <w:rPr>
          <w:rStyle w:val="Egyik sem"/>
          <w:rFonts w:ascii="Calibri" w:hAnsi="Calibri"/>
          <w:rtl w:val="0"/>
          <w:lang w:val="fr-FR"/>
        </w:rPr>
        <w:t>pvisel</w:t>
      </w:r>
      <w:r>
        <w:rPr>
          <w:rStyle w:val="Egyik sem"/>
          <w:rFonts w:ascii="Calibri" w:hAnsi="Calibri" w:hint="default"/>
          <w:rtl w:val="0"/>
          <w:lang w:val="fr-FR"/>
        </w:rPr>
        <w:t>ő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28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5245"/>
        <w:tab w:val="right" w:pos="5670"/>
        <w:tab w:val="clear" w:pos="4536"/>
        <w:tab w:val="clear" w:pos="9072"/>
      </w:tabs>
    </w:pPr>
    <w:r>
      <w:rPr>
        <w:rStyle w:val="Egyik sem"/>
        <w:rFonts w:ascii="Calibri" w:hAnsi="Calibri"/>
        <w:rtl w:val="0"/>
      </w:rPr>
      <w:t>MFSZ-20</w:t>
    </w:r>
    <w:r>
      <w:rPr>
        <w:rStyle w:val="Egyik sem"/>
        <w:rFonts w:ascii="Calibri" w:hAnsi="Calibri"/>
        <w:rtl w:val="0"/>
        <w:lang w:val="de-DE"/>
      </w:rPr>
      <w:t>-ST</w:t>
      <w:tab/>
      <w:tab/>
      <w:t>P</w:t>
    </w:r>
    <w:r>
      <w:rPr>
        <w:rStyle w:val="Egyik sem"/>
        <w:rFonts w:ascii="Calibri" w:hAnsi="Calibri" w:hint="default"/>
        <w:rtl w:val="0"/>
      </w:rPr>
      <w:t>á</w:t>
    </w:r>
    <w:r>
      <w:rPr>
        <w:rStyle w:val="Egyik sem"/>
        <w:rFonts w:ascii="Calibri" w:hAnsi="Calibri"/>
        <w:rtl w:val="0"/>
        <w:lang w:val="en-US"/>
      </w:rPr>
      <w:t>ly</w:t>
    </w:r>
    <w:r>
      <w:rPr>
        <w:rStyle w:val="Egyik sem"/>
        <w:rFonts w:ascii="Calibri" w:hAnsi="Calibri" w:hint="default"/>
        <w:rtl w:val="0"/>
      </w:rPr>
      <w:t>á</w:t>
    </w:r>
    <w:r>
      <w:rPr>
        <w:rStyle w:val="Egyik sem"/>
        <w:rFonts w:ascii="Calibri" w:hAnsi="Calibri"/>
        <w:rtl w:val="0"/>
      </w:rPr>
      <w:t>zati azonos</w:t>
    </w:r>
    <w:r>
      <w:rPr>
        <w:rStyle w:val="Egyik sem"/>
        <w:rFonts w:ascii="Calibri" w:hAnsi="Calibri" w:hint="default"/>
        <w:rtl w:val="0"/>
      </w:rPr>
      <w:t>í</w:t>
    </w:r>
    <w:r>
      <w:rPr>
        <w:rStyle w:val="Egyik sem"/>
        <w:rFonts w:ascii="Calibri" w:hAnsi="Calibri"/>
        <w:rtl w:val="0"/>
      </w:rPr>
      <w:t>t</w:t>
    </w:r>
    <w:r>
      <w:rPr>
        <w:rStyle w:val="Egyik sem"/>
        <w:rFonts w:ascii="Calibri" w:hAnsi="Calibri" w:hint="default"/>
        <w:rtl w:val="0"/>
        <w:lang w:val="es-ES_tradnl"/>
      </w:rPr>
      <w:t>ó</w:t>
    </w:r>
    <w:r>
      <w:rPr>
        <w:rStyle w:val="Egyik sem"/>
        <w:rFonts w:ascii="Calibri" w:hAnsi="Calibri"/>
        <w:rtl w:val="0"/>
      </w:rPr>
      <w:t>:</w:t>
    </w:r>
    <w:r>
      <w:rPr>
        <w:rStyle w:val="Egyik sem"/>
        <w:rFonts w:ascii="Calibri" w:hAnsi="Calibri" w:hint="default"/>
        <w:rtl w:val="0"/>
      </w:rPr>
      <w:t>……………………………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ált 2 stílus"/>
  </w:abstractNum>
  <w:abstractNum w:abstractNumId="3">
    <w:multiLevelType w:val="hybridMultilevel"/>
    <w:styleLink w:val="Importált 2 stílus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7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28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96"/>
          </w:tabs>
          <w:ind w:left="504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116"/>
          </w:tabs>
          <w:ind w:left="1224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841"/>
          </w:tabs>
          <w:ind w:left="1949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556"/>
          </w:tabs>
          <w:ind w:left="2664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276"/>
          </w:tabs>
          <w:ind w:left="3384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001"/>
          </w:tabs>
          <w:ind w:left="4109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716"/>
          </w:tabs>
          <w:ind w:left="4824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436"/>
          </w:tabs>
          <w:ind w:left="5544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161"/>
          </w:tabs>
          <w:ind w:left="6269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39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41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5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7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01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3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61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39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41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5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7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01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3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61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3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Importált 1 stílus">
    <w:name w:val="Importált 1 stílus"/>
    <w:pPr>
      <w:numPr>
        <w:numId w:val="1"/>
      </w:numPr>
    </w:pPr>
  </w:style>
  <w:style w:type="character" w:styleId="Egyik sem A">
    <w:name w:val="Egyik sem A"/>
    <w:basedOn w:val="Egyik sem"/>
    <w:rPr>
      <w:lang w:val="fr-FR"/>
    </w:rPr>
  </w:style>
  <w:style w:type="numbering" w:styleId="Importált 2 stílus">
    <w:name w:val="Importált 2 stílus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